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A0550" w14:textId="1CF56058" w:rsidR="000201FB" w:rsidRDefault="000201FB" w:rsidP="00100085">
      <w:pPr>
        <w:pStyle w:val="Heading1"/>
      </w:pPr>
      <w:r>
        <w:t>Scientist Training Programme (STP)</w:t>
      </w:r>
    </w:p>
    <w:p w14:paraId="4F508421" w14:textId="33934E27" w:rsidR="007B7DC2" w:rsidRDefault="00100085" w:rsidP="00100085">
      <w:pPr>
        <w:pStyle w:val="Heading1"/>
      </w:pPr>
      <w:r>
        <w:t>Independent Assessment of Clinical Competence (IACC) 2023</w:t>
      </w:r>
    </w:p>
    <w:p w14:paraId="54126C4B" w14:textId="77777777" w:rsidR="000201FB" w:rsidRDefault="000201FB" w:rsidP="00043CA7">
      <w:pPr>
        <w:pStyle w:val="BodyText"/>
      </w:pPr>
    </w:p>
    <w:p w14:paraId="2DCEA26E" w14:textId="0C7DE04C" w:rsidR="00100085" w:rsidRPr="00B13F44" w:rsidRDefault="00100085" w:rsidP="00043CA7">
      <w:pPr>
        <w:pStyle w:val="BodyText"/>
      </w:pPr>
      <w:r w:rsidRPr="00B13F44">
        <w:t>Please ensure you have read all of the IACC 2023 requirements for the IACC 2023 submission and guidance on the National School of Healthcare Science (NSHCS) website before submitting your critical reflective narrative.</w:t>
      </w:r>
    </w:p>
    <w:p w14:paraId="659D73D2" w14:textId="73F27E03" w:rsidR="00B13F44" w:rsidRDefault="00B13F44" w:rsidP="00B13F44">
      <w:pPr>
        <w:pStyle w:val="Heading2"/>
      </w:pPr>
      <w:r>
        <w:t>Candidate declaration</w:t>
      </w:r>
    </w:p>
    <w:p w14:paraId="7DEC300F" w14:textId="77777777" w:rsidR="00B13F44" w:rsidRDefault="00B13F44" w:rsidP="00B13F44">
      <w:pPr>
        <w:pStyle w:val="BodyText"/>
      </w:pPr>
      <w:r>
        <w:t>I affirm in submitting my narrative, that it is wholly my own work and the supporting evidence that I am citing has been generated by me during the course of my training and signed off by an approved and assigned professional.</w:t>
      </w:r>
    </w:p>
    <w:p w14:paraId="1EC10498" w14:textId="77777777" w:rsidR="009D255F" w:rsidRDefault="009D255F" w:rsidP="00B13F44">
      <w:pPr>
        <w:pStyle w:val="BodyText"/>
      </w:pPr>
    </w:p>
    <w:p w14:paraId="68FCBCFD" w14:textId="02FF8319" w:rsidR="00B13F44" w:rsidRDefault="00B13F44" w:rsidP="009D255F">
      <w:pPr>
        <w:pStyle w:val="BodyText"/>
      </w:pPr>
      <w:r>
        <w:t xml:space="preserve">I confirm that I have read, understood and adhere to the current </w:t>
      </w:r>
      <w:hyperlink r:id="rId11" w:history="1">
        <w:r w:rsidRPr="006F0793">
          <w:rPr>
            <w:rStyle w:val="Hyperlink"/>
          </w:rPr>
          <w:t>HCPC Standards of Proficiency for Clinical Scientists</w:t>
        </w:r>
      </w:hyperlink>
      <w:r>
        <w:t xml:space="preserve"> and the </w:t>
      </w:r>
      <w:hyperlink r:id="rId12" w:history="1">
        <w:r w:rsidRPr="006F0793">
          <w:rPr>
            <w:rStyle w:val="Hyperlink"/>
          </w:rPr>
          <w:t>HCPC Standards of conduct, performance and ethics</w:t>
        </w:r>
      </w:hyperlink>
      <w:r>
        <w:t xml:space="preserve"> and that they guide my current practice as a trainee on the </w:t>
      </w:r>
      <w:r w:rsidRPr="000201FB">
        <w:t>Scientist Training Programme</w:t>
      </w:r>
      <w:r>
        <w:t>.</w:t>
      </w:r>
    </w:p>
    <w:p w14:paraId="5FD74F9B" w14:textId="77777777" w:rsidR="009D255F" w:rsidRDefault="009D255F" w:rsidP="009D255F">
      <w:pPr>
        <w:pStyle w:val="BodyText"/>
      </w:pPr>
    </w:p>
    <w:p w14:paraId="60DDDAAC" w14:textId="6ACFB21A" w:rsidR="00B13F44" w:rsidRDefault="00B13F44" w:rsidP="00B13F44">
      <w:pPr>
        <w:pStyle w:val="BodyText"/>
      </w:pPr>
      <w:r>
        <w:t>I accept that cheating, collusion and plagiarism are instances of academic and professional misconduct.</w:t>
      </w:r>
      <w:r w:rsidR="009D255F">
        <w:t xml:space="preserve"> </w:t>
      </w:r>
      <w:r>
        <w:t>I understand that if I am found to have engaged in academic or professional misconduct in the production of this narrative, its supporting evidence or during the interview, the NSHCS will report my misconduct to the HCPC and other relevant statutory or professional bodies.</w:t>
      </w:r>
    </w:p>
    <w:p w14:paraId="490D056D" w14:textId="0D24734E" w:rsidR="006F0793" w:rsidRDefault="006F0793" w:rsidP="006F0793">
      <w:pPr>
        <w:pStyle w:val="Heading3"/>
      </w:pPr>
      <w:r>
        <w:t>Your ‘</w:t>
      </w:r>
      <w:r w:rsidR="000201FB">
        <w:t>t</w:t>
      </w:r>
      <w:r>
        <w:t xml:space="preserve">rainee </w:t>
      </w:r>
      <w:r w:rsidR="000201FB">
        <w:t>n</w:t>
      </w:r>
      <w:r>
        <w:t xml:space="preserve">umber and </w:t>
      </w:r>
      <w:r w:rsidR="000201FB">
        <w:t>n</w:t>
      </w:r>
      <w:r>
        <w:t>ame’ below act as your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400"/>
      </w:tblGrid>
      <w:tr w:rsidR="006F0793" w:rsidRPr="006F0793" w14:paraId="125DE74A" w14:textId="77777777" w:rsidTr="006F0793">
        <w:trPr>
          <w:trHeight w:val="567"/>
        </w:trPr>
        <w:tc>
          <w:tcPr>
            <w:tcW w:w="4248" w:type="dxa"/>
          </w:tcPr>
          <w:p w14:paraId="7B6E5D40" w14:textId="1DA6C0B2" w:rsidR="006F0793" w:rsidRPr="000201FB" w:rsidRDefault="006F0793" w:rsidP="006F0793">
            <w:pPr>
              <w:pStyle w:val="BodyText"/>
            </w:pPr>
            <w:r w:rsidRPr="000201FB">
              <w:t>Specialty:</w:t>
            </w:r>
          </w:p>
        </w:tc>
        <w:tc>
          <w:tcPr>
            <w:tcW w:w="6400" w:type="dxa"/>
          </w:tcPr>
          <w:p w14:paraId="53FC5536" w14:textId="77777777" w:rsidR="006F0793" w:rsidRPr="006F0793" w:rsidRDefault="006F0793" w:rsidP="006F0793">
            <w:pPr>
              <w:pStyle w:val="BodyText"/>
            </w:pPr>
          </w:p>
        </w:tc>
      </w:tr>
      <w:tr w:rsidR="006F0793" w:rsidRPr="006F0793" w14:paraId="05BBD842" w14:textId="77777777" w:rsidTr="006F0793">
        <w:trPr>
          <w:trHeight w:val="567"/>
        </w:trPr>
        <w:tc>
          <w:tcPr>
            <w:tcW w:w="4248" w:type="dxa"/>
          </w:tcPr>
          <w:p w14:paraId="377EC039" w14:textId="622929F7" w:rsidR="006F0793" w:rsidRPr="000201FB" w:rsidRDefault="006F0793" w:rsidP="006F0793">
            <w:pPr>
              <w:pStyle w:val="BodyText"/>
            </w:pPr>
            <w:r w:rsidRPr="000201FB">
              <w:t>STP Trainee ID number:</w:t>
            </w:r>
          </w:p>
        </w:tc>
        <w:tc>
          <w:tcPr>
            <w:tcW w:w="6400" w:type="dxa"/>
          </w:tcPr>
          <w:p w14:paraId="14A12958" w14:textId="77777777" w:rsidR="006F0793" w:rsidRPr="006F0793" w:rsidRDefault="006F0793" w:rsidP="006F0793">
            <w:pPr>
              <w:pStyle w:val="BodyText"/>
            </w:pPr>
          </w:p>
        </w:tc>
      </w:tr>
      <w:tr w:rsidR="006F0793" w:rsidRPr="006F0793" w14:paraId="6D4D509C" w14:textId="77777777" w:rsidTr="006F0793">
        <w:trPr>
          <w:trHeight w:val="567"/>
        </w:trPr>
        <w:tc>
          <w:tcPr>
            <w:tcW w:w="4248" w:type="dxa"/>
          </w:tcPr>
          <w:p w14:paraId="126413CD" w14:textId="3A406E08" w:rsidR="006F0793" w:rsidRPr="000201FB" w:rsidRDefault="006F0793" w:rsidP="006F0793">
            <w:pPr>
              <w:pStyle w:val="BodyText"/>
            </w:pPr>
            <w:r w:rsidRPr="000201FB">
              <w:t>Trainee name:</w:t>
            </w:r>
          </w:p>
        </w:tc>
        <w:tc>
          <w:tcPr>
            <w:tcW w:w="6400" w:type="dxa"/>
          </w:tcPr>
          <w:p w14:paraId="24585F50" w14:textId="77777777" w:rsidR="006F0793" w:rsidRPr="006F0793" w:rsidRDefault="006F0793" w:rsidP="006F0793">
            <w:pPr>
              <w:pStyle w:val="BodyText"/>
            </w:pPr>
          </w:p>
        </w:tc>
      </w:tr>
      <w:tr w:rsidR="006F0793" w:rsidRPr="006F0793" w14:paraId="3B605BB6" w14:textId="77777777" w:rsidTr="006F0793">
        <w:trPr>
          <w:trHeight w:val="567"/>
        </w:trPr>
        <w:tc>
          <w:tcPr>
            <w:tcW w:w="4248" w:type="dxa"/>
          </w:tcPr>
          <w:p w14:paraId="357E5FF6" w14:textId="77777777" w:rsidR="006F0793" w:rsidRPr="000201FB" w:rsidRDefault="006F0793" w:rsidP="006F0793">
            <w:pPr>
              <w:pStyle w:val="BodyText"/>
            </w:pPr>
            <w:r w:rsidRPr="000201FB">
              <w:t xml:space="preserve">Word count - excluding citations: </w:t>
            </w:r>
          </w:p>
          <w:p w14:paraId="4A1A54A0" w14:textId="494F31F8" w:rsidR="006F0793" w:rsidRPr="000201FB" w:rsidRDefault="006F0793" w:rsidP="006F0793">
            <w:pPr>
              <w:pStyle w:val="BodyText"/>
            </w:pPr>
            <w:r w:rsidRPr="000201FB">
              <w:t xml:space="preserve">(&lt;=3500 </w:t>
            </w:r>
            <w:r w:rsidR="00551BC3">
              <w:t>+</w:t>
            </w:r>
            <w:r w:rsidRPr="000201FB">
              <w:t>/-10%)</w:t>
            </w:r>
          </w:p>
        </w:tc>
        <w:tc>
          <w:tcPr>
            <w:tcW w:w="6400" w:type="dxa"/>
          </w:tcPr>
          <w:p w14:paraId="6F2D63F3" w14:textId="77777777" w:rsidR="006F0793" w:rsidRPr="006F0793" w:rsidRDefault="006F0793" w:rsidP="006F0793">
            <w:pPr>
              <w:pStyle w:val="BodyText"/>
            </w:pPr>
          </w:p>
        </w:tc>
      </w:tr>
    </w:tbl>
    <w:p w14:paraId="4A909955" w14:textId="1965B2C7" w:rsidR="00980D9B" w:rsidRDefault="00980D9B" w:rsidP="00980D9B">
      <w:pPr>
        <w:pStyle w:val="Heading3"/>
      </w:pPr>
      <w:r>
        <w:t>Resubmissions - if you are resubmitting an updated narrative</w:t>
      </w:r>
    </w:p>
    <w:p w14:paraId="1F778964" w14:textId="68DC3FC3" w:rsidR="00980D9B" w:rsidRDefault="00980D9B" w:rsidP="00B13F44">
      <w:pPr>
        <w:pStyle w:val="BodyText"/>
      </w:pPr>
      <w:r>
        <w:t>Please indicate which sections of your narrative you have updated with an X in the table below.</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680"/>
        <w:gridCol w:w="884"/>
        <w:gridCol w:w="680"/>
        <w:gridCol w:w="884"/>
        <w:gridCol w:w="680"/>
        <w:gridCol w:w="884"/>
        <w:gridCol w:w="680"/>
        <w:gridCol w:w="884"/>
        <w:gridCol w:w="680"/>
        <w:gridCol w:w="1247"/>
        <w:gridCol w:w="851"/>
      </w:tblGrid>
      <w:tr w:rsidR="00980D9B" w:rsidRPr="00980D9B" w14:paraId="09901182" w14:textId="77777777" w:rsidTr="000201FB">
        <w:trPr>
          <w:trHeight w:val="567"/>
        </w:trPr>
        <w:tc>
          <w:tcPr>
            <w:tcW w:w="884" w:type="dxa"/>
          </w:tcPr>
          <w:p w14:paraId="61055A3A" w14:textId="56549FA8" w:rsidR="00980D9B" w:rsidRPr="00980D9B" w:rsidRDefault="00980D9B" w:rsidP="00B13F44">
            <w:pPr>
              <w:pStyle w:val="BodyText"/>
              <w:rPr>
                <w:sz w:val="22"/>
                <w:szCs w:val="22"/>
              </w:rPr>
            </w:pPr>
            <w:r w:rsidRPr="00980D9B">
              <w:rPr>
                <w:sz w:val="22"/>
                <w:szCs w:val="22"/>
              </w:rPr>
              <w:t>GSP1</w:t>
            </w:r>
          </w:p>
        </w:tc>
        <w:tc>
          <w:tcPr>
            <w:tcW w:w="680" w:type="dxa"/>
          </w:tcPr>
          <w:p w14:paraId="25635749" w14:textId="77777777" w:rsidR="00980D9B" w:rsidRPr="00980D9B" w:rsidRDefault="00980D9B" w:rsidP="00B13F44">
            <w:pPr>
              <w:pStyle w:val="BodyText"/>
              <w:rPr>
                <w:sz w:val="22"/>
                <w:szCs w:val="22"/>
              </w:rPr>
            </w:pPr>
          </w:p>
        </w:tc>
        <w:tc>
          <w:tcPr>
            <w:tcW w:w="884" w:type="dxa"/>
          </w:tcPr>
          <w:p w14:paraId="6F185ACB" w14:textId="3FB92777" w:rsidR="00980D9B" w:rsidRPr="00980D9B" w:rsidRDefault="00980D9B" w:rsidP="00B13F44">
            <w:pPr>
              <w:pStyle w:val="BodyText"/>
              <w:rPr>
                <w:sz w:val="22"/>
                <w:szCs w:val="22"/>
              </w:rPr>
            </w:pPr>
            <w:r w:rsidRPr="00980D9B">
              <w:rPr>
                <w:sz w:val="22"/>
                <w:szCs w:val="22"/>
              </w:rPr>
              <w:t>GSP2</w:t>
            </w:r>
          </w:p>
        </w:tc>
        <w:tc>
          <w:tcPr>
            <w:tcW w:w="680" w:type="dxa"/>
          </w:tcPr>
          <w:p w14:paraId="145FFE55" w14:textId="77777777" w:rsidR="00980D9B" w:rsidRPr="00980D9B" w:rsidRDefault="00980D9B" w:rsidP="00B13F44">
            <w:pPr>
              <w:pStyle w:val="BodyText"/>
              <w:rPr>
                <w:sz w:val="22"/>
                <w:szCs w:val="22"/>
              </w:rPr>
            </w:pPr>
          </w:p>
        </w:tc>
        <w:tc>
          <w:tcPr>
            <w:tcW w:w="884" w:type="dxa"/>
          </w:tcPr>
          <w:p w14:paraId="41ACBB9A" w14:textId="7A6A8024" w:rsidR="00980D9B" w:rsidRPr="00980D9B" w:rsidRDefault="00980D9B" w:rsidP="00B13F44">
            <w:pPr>
              <w:pStyle w:val="BodyText"/>
              <w:rPr>
                <w:sz w:val="22"/>
                <w:szCs w:val="22"/>
              </w:rPr>
            </w:pPr>
            <w:r w:rsidRPr="00980D9B">
              <w:rPr>
                <w:sz w:val="22"/>
                <w:szCs w:val="22"/>
              </w:rPr>
              <w:t>GSP3</w:t>
            </w:r>
          </w:p>
        </w:tc>
        <w:tc>
          <w:tcPr>
            <w:tcW w:w="680" w:type="dxa"/>
          </w:tcPr>
          <w:p w14:paraId="1AA5C9AE" w14:textId="77777777" w:rsidR="00980D9B" w:rsidRPr="00980D9B" w:rsidRDefault="00980D9B" w:rsidP="00B13F44">
            <w:pPr>
              <w:pStyle w:val="BodyText"/>
              <w:rPr>
                <w:sz w:val="22"/>
                <w:szCs w:val="22"/>
              </w:rPr>
            </w:pPr>
          </w:p>
        </w:tc>
        <w:tc>
          <w:tcPr>
            <w:tcW w:w="884" w:type="dxa"/>
          </w:tcPr>
          <w:p w14:paraId="6536DDAB" w14:textId="29670D48" w:rsidR="00980D9B" w:rsidRPr="00980D9B" w:rsidRDefault="00980D9B" w:rsidP="00B13F44">
            <w:pPr>
              <w:pStyle w:val="BodyText"/>
              <w:rPr>
                <w:sz w:val="22"/>
                <w:szCs w:val="22"/>
              </w:rPr>
            </w:pPr>
            <w:r w:rsidRPr="00980D9B">
              <w:rPr>
                <w:sz w:val="22"/>
                <w:szCs w:val="22"/>
              </w:rPr>
              <w:t>GSP4</w:t>
            </w:r>
          </w:p>
        </w:tc>
        <w:tc>
          <w:tcPr>
            <w:tcW w:w="680" w:type="dxa"/>
          </w:tcPr>
          <w:p w14:paraId="04E2D193" w14:textId="77777777" w:rsidR="00980D9B" w:rsidRPr="00980D9B" w:rsidRDefault="00980D9B" w:rsidP="00B13F44">
            <w:pPr>
              <w:pStyle w:val="BodyText"/>
              <w:rPr>
                <w:sz w:val="22"/>
                <w:szCs w:val="22"/>
              </w:rPr>
            </w:pPr>
          </w:p>
        </w:tc>
        <w:tc>
          <w:tcPr>
            <w:tcW w:w="884" w:type="dxa"/>
          </w:tcPr>
          <w:p w14:paraId="0C8EAFD3" w14:textId="19D06944" w:rsidR="00980D9B" w:rsidRPr="00980D9B" w:rsidRDefault="00980D9B" w:rsidP="00B13F44">
            <w:pPr>
              <w:pStyle w:val="BodyText"/>
              <w:rPr>
                <w:sz w:val="22"/>
                <w:szCs w:val="22"/>
              </w:rPr>
            </w:pPr>
            <w:r w:rsidRPr="00980D9B">
              <w:rPr>
                <w:sz w:val="22"/>
                <w:szCs w:val="22"/>
              </w:rPr>
              <w:t>GSP5</w:t>
            </w:r>
          </w:p>
        </w:tc>
        <w:tc>
          <w:tcPr>
            <w:tcW w:w="680" w:type="dxa"/>
          </w:tcPr>
          <w:p w14:paraId="58FBE6B3" w14:textId="77777777" w:rsidR="00980D9B" w:rsidRPr="00980D9B" w:rsidRDefault="00980D9B" w:rsidP="00B13F44">
            <w:pPr>
              <w:pStyle w:val="BodyText"/>
              <w:rPr>
                <w:sz w:val="22"/>
                <w:szCs w:val="22"/>
              </w:rPr>
            </w:pPr>
          </w:p>
        </w:tc>
        <w:tc>
          <w:tcPr>
            <w:tcW w:w="1247" w:type="dxa"/>
          </w:tcPr>
          <w:p w14:paraId="52CE51F2" w14:textId="59023099" w:rsidR="00980D9B" w:rsidRPr="00980D9B" w:rsidRDefault="00980D9B" w:rsidP="00B13F44">
            <w:pPr>
              <w:pStyle w:val="BodyText"/>
              <w:rPr>
                <w:sz w:val="22"/>
                <w:szCs w:val="22"/>
              </w:rPr>
            </w:pPr>
            <w:r w:rsidRPr="00980D9B">
              <w:rPr>
                <w:sz w:val="22"/>
                <w:szCs w:val="22"/>
              </w:rPr>
              <w:t>Global statement</w:t>
            </w:r>
          </w:p>
        </w:tc>
        <w:tc>
          <w:tcPr>
            <w:tcW w:w="851" w:type="dxa"/>
          </w:tcPr>
          <w:p w14:paraId="502A807D" w14:textId="77777777" w:rsidR="00980D9B" w:rsidRPr="00980D9B" w:rsidRDefault="00980D9B" w:rsidP="00B13F44">
            <w:pPr>
              <w:pStyle w:val="BodyText"/>
              <w:rPr>
                <w:sz w:val="22"/>
                <w:szCs w:val="22"/>
              </w:rPr>
            </w:pPr>
          </w:p>
        </w:tc>
      </w:tr>
    </w:tbl>
    <w:p w14:paraId="14F81514" w14:textId="4178600B" w:rsidR="00980D9B" w:rsidRDefault="0039791F" w:rsidP="0039791F">
      <w:pPr>
        <w:pStyle w:val="Heading2"/>
      </w:pPr>
      <w:r>
        <w:t>Saving and submitting</w:t>
      </w:r>
    </w:p>
    <w:p w14:paraId="7685376B" w14:textId="18248996" w:rsidR="0039791F" w:rsidRDefault="0039791F" w:rsidP="0039791F">
      <w:pPr>
        <w:pStyle w:val="BodyText"/>
      </w:pPr>
      <w:r>
        <w:t>Your reflective narrative must be saved using this template as a Microsoft Word docx file.</w:t>
      </w:r>
    </w:p>
    <w:p w14:paraId="55BDD748" w14:textId="77777777" w:rsidR="0039791F" w:rsidRDefault="0039791F" w:rsidP="0039791F">
      <w:pPr>
        <w:pStyle w:val="BodyText"/>
        <w:spacing w:after="40"/>
      </w:pPr>
    </w:p>
    <w:p w14:paraId="6FABFE74" w14:textId="495BB0DD" w:rsidR="0039791F" w:rsidRDefault="0039791F" w:rsidP="0039791F">
      <w:pPr>
        <w:pStyle w:val="BodyText"/>
      </w:pPr>
      <w:r>
        <w:t xml:space="preserve">The filename must comprise your STP trainee ID number and your surname. If you are registered in Wales, Scotland or Northern Ireland your STP trainee ID will start with a letter, </w:t>
      </w:r>
      <w:r w:rsidR="000201FB">
        <w:t>i.e.,</w:t>
      </w:r>
      <w:r>
        <w:t xml:space="preserve"> W, S or NI respectively </w:t>
      </w:r>
      <w:r w:rsidR="009D255F">
        <w:t>a</w:t>
      </w:r>
      <w:r>
        <w:t xml:space="preserve">ll other trainee ID numbers will be a string of digits (most commonly 9 digits if you have registered in England). </w:t>
      </w:r>
    </w:p>
    <w:p w14:paraId="5784D127" w14:textId="77777777" w:rsidR="0039791F" w:rsidRDefault="0039791F" w:rsidP="0039791F">
      <w:pPr>
        <w:pStyle w:val="BodyText"/>
        <w:spacing w:after="40"/>
      </w:pPr>
    </w:p>
    <w:p w14:paraId="344D8846" w14:textId="228BAA37" w:rsidR="0039791F" w:rsidRDefault="0039791F" w:rsidP="0039791F">
      <w:pPr>
        <w:pStyle w:val="BodyText"/>
      </w:pPr>
      <w:r>
        <w:t xml:space="preserve">Your narrative must be submitted by the deadline as notified on the </w:t>
      </w:r>
      <w:hyperlink r:id="rId13" w:history="1">
        <w:r w:rsidR="000201FB" w:rsidRPr="000201FB">
          <w:rPr>
            <w:rStyle w:val="Hyperlink"/>
          </w:rPr>
          <w:t xml:space="preserve">key dates for </w:t>
        </w:r>
        <w:r w:rsidRPr="000201FB">
          <w:rPr>
            <w:rStyle w:val="Hyperlink"/>
          </w:rPr>
          <w:t>IACC 2023</w:t>
        </w:r>
      </w:hyperlink>
      <w:r>
        <w:t xml:space="preserve"> </w:t>
      </w:r>
      <w:r w:rsidR="000201FB">
        <w:t>page of the School website.</w:t>
      </w:r>
    </w:p>
    <w:p w14:paraId="1D704B37" w14:textId="77777777" w:rsidR="0039791F" w:rsidRDefault="0039791F" w:rsidP="0039791F">
      <w:pPr>
        <w:pStyle w:val="BodyText"/>
        <w:spacing w:after="40"/>
      </w:pPr>
    </w:p>
    <w:p w14:paraId="34EB7727" w14:textId="58F083B9" w:rsidR="00980D9B" w:rsidRPr="009D255F" w:rsidRDefault="0039791F" w:rsidP="00B13F44">
      <w:pPr>
        <w:pStyle w:val="BodyText"/>
        <w:rPr>
          <w:b/>
          <w:bCs/>
        </w:rPr>
      </w:pPr>
      <w:r>
        <w:t xml:space="preserve">The mechanism for submitting your work will be forwarded to your email address registered with the NSHCS at least </w:t>
      </w:r>
      <w:r w:rsidR="000201FB">
        <w:t>1</w:t>
      </w:r>
      <w:r>
        <w:t xml:space="preserve"> week before the submission deadline. </w:t>
      </w:r>
      <w:r w:rsidRPr="009D255F">
        <w:rPr>
          <w:b/>
          <w:bCs/>
        </w:rPr>
        <w:t>Please ensure that your registered contact details are correct and current.</w:t>
      </w:r>
    </w:p>
    <w:p w14:paraId="7052D929" w14:textId="0F487824" w:rsidR="009D255F" w:rsidRDefault="009D255F" w:rsidP="009D255F">
      <w:pPr>
        <w:pStyle w:val="Heading2"/>
      </w:pPr>
      <w:r>
        <w:t>Candidate critical self-reflective narrative</w:t>
      </w:r>
    </w:p>
    <w:p w14:paraId="3522D7A7" w14:textId="7A5F34BD" w:rsidR="009D255F" w:rsidRDefault="009D255F" w:rsidP="009D255F">
      <w:pPr>
        <w:pStyle w:val="BodyText"/>
        <w:spacing w:after="40"/>
      </w:pPr>
      <w:r>
        <w:t xml:space="preserve">Please provide your critical reflective narrative explaining how your development as a Clinical Scientist demonstrates your readiness to transition into practice in each of the </w:t>
      </w:r>
      <w:r w:rsidR="000201FB">
        <w:t>5</w:t>
      </w:r>
      <w:r>
        <w:t xml:space="preserve"> domains of the </w:t>
      </w:r>
      <w:hyperlink r:id="rId14" w:history="1">
        <w:r w:rsidRPr="000201FB">
          <w:rPr>
            <w:rStyle w:val="Hyperlink"/>
          </w:rPr>
          <w:t>Academy of Healthcare Science (2021) Good Scientific Practice (GSP) guide</w:t>
        </w:r>
      </w:hyperlink>
      <w:r>
        <w:t>.</w:t>
      </w:r>
    </w:p>
    <w:p w14:paraId="6FE6D189" w14:textId="77777777" w:rsidR="009D255F" w:rsidRDefault="009D255F" w:rsidP="009D255F">
      <w:pPr>
        <w:pStyle w:val="BodyText"/>
        <w:spacing w:after="40"/>
      </w:pPr>
    </w:p>
    <w:p w14:paraId="14B800AE" w14:textId="77777777" w:rsidR="009D255F" w:rsidRDefault="009D255F" w:rsidP="009D255F">
      <w:pPr>
        <w:pStyle w:val="BodyText"/>
        <w:spacing w:after="40"/>
      </w:pPr>
      <w:r>
        <w:t>You may choose and emphasise the elements of the domains that you consider to be most relevant to central aspects of your role. Your self-advocacy must acknowledge the current scope of your practice.</w:t>
      </w:r>
    </w:p>
    <w:p w14:paraId="24A65E22" w14:textId="77777777" w:rsidR="009D255F" w:rsidRDefault="009D255F" w:rsidP="009D255F">
      <w:pPr>
        <w:pStyle w:val="BodyText"/>
        <w:spacing w:after="40"/>
      </w:pPr>
    </w:p>
    <w:p w14:paraId="71FED2F9" w14:textId="1BB5CC20" w:rsidR="009D255F" w:rsidRDefault="009D255F" w:rsidP="009D255F">
      <w:pPr>
        <w:pStyle w:val="BodyText"/>
        <w:spacing w:after="40"/>
      </w:pPr>
      <w:r>
        <w:t>As a Clinical Scientist, you will be more than the sum of your parts. In the last section</w:t>
      </w:r>
      <w:r w:rsidR="000201FB">
        <w:t>,</w:t>
      </w:r>
      <w:r>
        <w:t xml:space="preserve"> your global statement</w:t>
      </w:r>
      <w:r w:rsidR="000201FB">
        <w:t>,</w:t>
      </w:r>
      <w:r>
        <w:t xml:space="preserve"> please provide a summary of how you intend to use the insights and new perspectives gained from your critical reflections to transition into practice as a patient-focused and safe, </w:t>
      </w:r>
      <w:r w:rsidR="000201FB">
        <w:t>newly qualified</w:t>
      </w:r>
      <w:r>
        <w:t xml:space="preserve">, threshold entry Clinical Scientist on your entry to the workplace as a registered professional. </w:t>
      </w:r>
    </w:p>
    <w:p w14:paraId="54269D05" w14:textId="77777777" w:rsidR="009D255F" w:rsidRDefault="009D255F" w:rsidP="009D255F">
      <w:pPr>
        <w:pStyle w:val="BodyText"/>
        <w:spacing w:after="40"/>
      </w:pPr>
    </w:p>
    <w:p w14:paraId="57F08A66" w14:textId="77777777" w:rsidR="009D255F" w:rsidRDefault="009D255F" w:rsidP="009D255F">
      <w:pPr>
        <w:pStyle w:val="BodyText"/>
        <w:spacing w:after="40"/>
      </w:pPr>
      <w:r>
        <w:t>Please familiarise yourself with the qualitative aspects of your critical reflective narrative described in the marking and feedback rubric that the assessors will draw on in assessing your readiness to practise. You can download the assessment criteria.</w:t>
      </w:r>
    </w:p>
    <w:p w14:paraId="41FA5348" w14:textId="77777777" w:rsidR="009D255F" w:rsidRDefault="009D255F" w:rsidP="009D255F">
      <w:pPr>
        <w:pStyle w:val="BodyText"/>
        <w:spacing w:after="40"/>
      </w:pPr>
    </w:p>
    <w:p w14:paraId="28B4A9E8" w14:textId="3B59BE09" w:rsidR="009D255F" w:rsidRDefault="009D255F" w:rsidP="009D255F">
      <w:pPr>
        <w:pStyle w:val="BodyText"/>
        <w:rPr>
          <w:b/>
          <w:bCs/>
        </w:rPr>
      </w:pPr>
      <w:r w:rsidRPr="009D255F">
        <w:rPr>
          <w:b/>
          <w:bCs/>
        </w:rPr>
        <w:t>The word limit is 3,500 words (+/- 10%) excluding citations to OneFile e-portfolio evidence.</w:t>
      </w:r>
    </w:p>
    <w:p w14:paraId="777D5F78" w14:textId="1FC472CF" w:rsidR="009D255F" w:rsidRDefault="009D255F">
      <w:pPr>
        <w:rPr>
          <w:b/>
          <w:bCs/>
        </w:rPr>
      </w:pPr>
      <w:r>
        <w:rPr>
          <w:b/>
          <w:bCs/>
        </w:rPr>
        <w:br w:type="page"/>
      </w:r>
    </w:p>
    <w:p w14:paraId="04C87D75" w14:textId="77777777" w:rsidR="009D255F" w:rsidRPr="009D255F" w:rsidRDefault="009D255F" w:rsidP="009D255F">
      <w:pPr>
        <w:pStyle w:val="Heading3"/>
      </w:pPr>
      <w:r w:rsidRPr="009D255F">
        <w:lastRenderedPageBreak/>
        <w:t>GSP 1: Professional Practice</w:t>
      </w:r>
    </w:p>
    <w:p w14:paraId="1A81B697" w14:textId="5C7748A2" w:rsidR="009D255F" w:rsidRPr="009D255F" w:rsidRDefault="009D255F" w:rsidP="009D255F">
      <w:r w:rsidRPr="009D255F">
        <w:t>Academy of Healthcare Science (2021) Good Scientific Practice</w:t>
      </w:r>
      <w:r>
        <w:t xml:space="preserve"> - p</w:t>
      </w:r>
      <w:r w:rsidRPr="009D255F">
        <w:t xml:space="preserve">ages </w:t>
      </w:r>
      <w:r w:rsidR="00353AC0">
        <w:t>6 to 10.</w:t>
      </w:r>
    </w:p>
    <w:p w14:paraId="7D468476" w14:textId="77777777" w:rsidR="009D255F" w:rsidRPr="009D255F" w:rsidRDefault="009D255F" w:rsidP="009D255F"/>
    <w:p w14:paraId="69882C26" w14:textId="77777777" w:rsidR="009D255F" w:rsidRPr="009D255F" w:rsidRDefault="009D255F" w:rsidP="009D255F">
      <w:pPr>
        <w:pStyle w:val="Heading3"/>
      </w:pPr>
      <w:r w:rsidRPr="009D255F">
        <w:t>GSP 2: Scientific Practice</w:t>
      </w:r>
    </w:p>
    <w:p w14:paraId="2812B055" w14:textId="7B8C94DC" w:rsidR="009D255F" w:rsidRPr="009D255F" w:rsidRDefault="009D255F" w:rsidP="009D255F">
      <w:r w:rsidRPr="009D255F">
        <w:t>Academy of Healthcare Science (2021) Good Scientific Practice</w:t>
      </w:r>
      <w:r>
        <w:t xml:space="preserve"> - p</w:t>
      </w:r>
      <w:r w:rsidRPr="009D255F">
        <w:t xml:space="preserve">ages </w:t>
      </w:r>
      <w:r w:rsidR="00353AC0">
        <w:t>11 to 13.</w:t>
      </w:r>
    </w:p>
    <w:p w14:paraId="4EFB790E" w14:textId="77777777" w:rsidR="009D255F" w:rsidRPr="009D255F" w:rsidRDefault="009D255F" w:rsidP="009D255F"/>
    <w:p w14:paraId="205FE7ED" w14:textId="77777777" w:rsidR="009D255F" w:rsidRPr="009D255F" w:rsidRDefault="009D255F" w:rsidP="009D255F">
      <w:pPr>
        <w:pStyle w:val="Heading3"/>
      </w:pPr>
      <w:r w:rsidRPr="009D255F">
        <w:t>GSP 3: Clinical Practice</w:t>
      </w:r>
    </w:p>
    <w:p w14:paraId="1A5140C6" w14:textId="6826B577" w:rsidR="009D255F" w:rsidRPr="009D255F" w:rsidRDefault="009D255F" w:rsidP="009D255F">
      <w:r w:rsidRPr="009D255F">
        <w:t>Academy of Healthcare Science (2021) Good Scientific Practice</w:t>
      </w:r>
      <w:r>
        <w:t xml:space="preserve"> - p</w:t>
      </w:r>
      <w:r w:rsidRPr="009D255F">
        <w:t xml:space="preserve">ages </w:t>
      </w:r>
      <w:r w:rsidR="00353AC0">
        <w:t>14 to 16.</w:t>
      </w:r>
    </w:p>
    <w:p w14:paraId="2994EB3B" w14:textId="77777777" w:rsidR="009D255F" w:rsidRPr="009D255F" w:rsidRDefault="009D255F" w:rsidP="009D255F"/>
    <w:p w14:paraId="5111022F" w14:textId="77777777" w:rsidR="009D255F" w:rsidRPr="009D255F" w:rsidRDefault="009D255F" w:rsidP="009D255F">
      <w:pPr>
        <w:pStyle w:val="Heading3"/>
      </w:pPr>
      <w:r w:rsidRPr="009D255F">
        <w:t>GSP 4: Research, Development and Innovation</w:t>
      </w:r>
    </w:p>
    <w:p w14:paraId="148DB76B" w14:textId="68C8954C" w:rsidR="009D255F" w:rsidRPr="009D255F" w:rsidRDefault="009D255F" w:rsidP="009D255F">
      <w:r w:rsidRPr="009D255F">
        <w:t>Academy of Healthcare Science (2021) Good Scientific Practice</w:t>
      </w:r>
      <w:r>
        <w:t xml:space="preserve"> - p</w:t>
      </w:r>
      <w:r w:rsidRPr="009D255F">
        <w:t>age</w:t>
      </w:r>
      <w:r w:rsidR="00353AC0">
        <w:t>s 16 to 18.</w:t>
      </w:r>
    </w:p>
    <w:p w14:paraId="05E056DA" w14:textId="77777777" w:rsidR="009D255F" w:rsidRPr="009D255F" w:rsidRDefault="009D255F" w:rsidP="009D255F"/>
    <w:p w14:paraId="0A70987B" w14:textId="77777777" w:rsidR="009D255F" w:rsidRPr="009D255F" w:rsidRDefault="009D255F" w:rsidP="009D255F">
      <w:pPr>
        <w:pStyle w:val="Heading3"/>
      </w:pPr>
      <w:r w:rsidRPr="009D255F">
        <w:t>GSP 5: Clinical Leadership</w:t>
      </w:r>
    </w:p>
    <w:p w14:paraId="1C964B67" w14:textId="220E5C29" w:rsidR="009D255F" w:rsidRPr="009D255F" w:rsidRDefault="009D255F" w:rsidP="009D255F">
      <w:r w:rsidRPr="009D255F">
        <w:t>Academy of Healthcare Science (2021) Good Scientific Practice</w:t>
      </w:r>
      <w:r>
        <w:t xml:space="preserve"> - p</w:t>
      </w:r>
      <w:r w:rsidRPr="009D255F">
        <w:t>age</w:t>
      </w:r>
      <w:r w:rsidR="00353AC0">
        <w:t>s 18 to 19.</w:t>
      </w:r>
    </w:p>
    <w:p w14:paraId="7DD91F9A" w14:textId="77777777" w:rsidR="009D255F" w:rsidRPr="009D255F" w:rsidRDefault="009D255F" w:rsidP="009D255F"/>
    <w:p w14:paraId="0D9E4E76" w14:textId="77777777" w:rsidR="009D255F" w:rsidRPr="009D255F" w:rsidRDefault="009D255F" w:rsidP="009D255F">
      <w:pPr>
        <w:pStyle w:val="Heading3"/>
      </w:pPr>
      <w:r w:rsidRPr="009D255F">
        <w:t>Global Statement</w:t>
      </w:r>
    </w:p>
    <w:p w14:paraId="4E753E8C" w14:textId="0D34AD8F" w:rsidR="009D255F" w:rsidRDefault="009D255F" w:rsidP="009D255F">
      <w:r w:rsidRPr="009D255F">
        <w:t>Please provide a summary of how you intend to use the insights and new perspectives gained from your critical reflections to transition into practise as a safe, patient focused newly qualified threshold entry Clinical Scientist.</w:t>
      </w:r>
    </w:p>
    <w:p w14:paraId="36B0FF12" w14:textId="3F362809" w:rsidR="009D255F" w:rsidRDefault="009D255F">
      <w:r>
        <w:br w:type="page"/>
      </w:r>
    </w:p>
    <w:p w14:paraId="347376AE" w14:textId="77777777" w:rsidR="009D255F" w:rsidRDefault="009D255F" w:rsidP="009D255F">
      <w:pPr>
        <w:pStyle w:val="Heading2"/>
      </w:pPr>
      <w:r>
        <w:lastRenderedPageBreak/>
        <w:t xml:space="preserve">Appendix 1 – Training Plan </w:t>
      </w:r>
    </w:p>
    <w:p w14:paraId="1BAABA96" w14:textId="4C9CCC79" w:rsidR="009D255F" w:rsidRDefault="009D255F" w:rsidP="009D255F">
      <w:r>
        <w:t>If appropriate and relevant you may choose to include a SMART plan detailing your ongoing and planned training covering the period between the submission of your reflective narrative and the end of your training. You can use a copy of your actual training plan.</w:t>
      </w:r>
    </w:p>
    <w:p w14:paraId="79E0B1E1" w14:textId="77777777" w:rsidR="009D255F" w:rsidRDefault="009D255F" w:rsidP="009D255F"/>
    <w:p w14:paraId="0C8B2D63" w14:textId="77777777" w:rsidR="009D255F" w:rsidRPr="009D255F" w:rsidRDefault="009D255F" w:rsidP="009D255F"/>
    <w:sectPr w:rsidR="009D255F" w:rsidRPr="009D255F" w:rsidSect="00980D9B">
      <w:footerReference w:type="default" r:id="rId15"/>
      <w:headerReference w:type="first" r:id="rId16"/>
      <w:footerReference w:type="first" r:id="rId17"/>
      <w:type w:val="continuous"/>
      <w:pgSz w:w="11906" w:h="16838" w:code="9"/>
      <w:pgMar w:top="1191" w:right="624" w:bottom="1247" w:left="624"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9C25" w14:textId="77777777" w:rsidR="000255FB" w:rsidRDefault="000255FB" w:rsidP="00C62674">
      <w:r>
        <w:separator/>
      </w:r>
    </w:p>
  </w:endnote>
  <w:endnote w:type="continuationSeparator" w:id="0">
    <w:p w14:paraId="7F054A60" w14:textId="77777777" w:rsidR="000255FB" w:rsidRDefault="000255FB"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4D11" w14:textId="360627D0" w:rsidR="00254CE2" w:rsidRDefault="00254CE2" w:rsidP="00980D9B">
    <w:pPr>
      <w:pStyle w:val="Footer"/>
      <w:ind w:left="0"/>
    </w:pPr>
    <w:r>
      <w:rPr>
        <w:noProof/>
      </w:rPr>
      <mc:AlternateContent>
        <mc:Choice Requires="wps">
          <w:drawing>
            <wp:anchor distT="0" distB="0" distL="114300" distR="114300" simplePos="0" relativeHeight="251661312" behindDoc="1" locked="0" layoutInCell="1" allowOverlap="1" wp14:anchorId="1C3D1A18" wp14:editId="6F1EDC8A">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C7A2175"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&#13;&#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rsidR="00980D9B">
      <w:t xml:space="preserve"> </w:t>
    </w:r>
    <w:r w:rsidR="009D255F">
      <w:t>STP IACC 2023 submission - v</w:t>
    </w:r>
    <w:r w:rsidR="00551BC3">
      <w:t>3</w:t>
    </w:r>
    <w:r w:rsidR="009D255F">
      <w:t xml:space="preserve"> 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5040982"/>
      <w:docPartObj>
        <w:docPartGallery w:val="Page Numbers (Bottom of Page)"/>
        <w:docPartUnique/>
      </w:docPartObj>
    </w:sdtPr>
    <w:sdtContent>
      <w:p w14:paraId="221185BA" w14:textId="720A94FE" w:rsidR="00980D9B" w:rsidRDefault="00980D9B" w:rsidP="0018149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973AA75" w14:textId="77777777" w:rsidR="00980D9B" w:rsidRDefault="00980D9B" w:rsidP="00980D9B">
    <w:pPr>
      <w:pStyle w:val="Footer"/>
      <w:ind w:left="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806F" w14:textId="77777777" w:rsidR="000255FB" w:rsidRDefault="000255FB" w:rsidP="00C62674">
      <w:r>
        <w:separator/>
      </w:r>
    </w:p>
  </w:footnote>
  <w:footnote w:type="continuationSeparator" w:id="0">
    <w:p w14:paraId="27EABDBD" w14:textId="77777777" w:rsidR="000255FB" w:rsidRDefault="000255FB"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9C25" w14:textId="43AAFC89" w:rsidR="00043CA7" w:rsidRDefault="00043CA7">
    <w:pPr>
      <w:pStyle w:val="Header"/>
    </w:pPr>
    <w:r>
      <w:rPr>
        <w:noProof/>
      </w:rPr>
      <w:drawing>
        <wp:anchor distT="0" distB="0" distL="114300" distR="114300" simplePos="0" relativeHeight="251662336" behindDoc="0" locked="0" layoutInCell="1" allowOverlap="1" wp14:anchorId="11A6F58E" wp14:editId="4477BE60">
          <wp:simplePos x="0" y="0"/>
          <wp:positionH relativeFrom="page">
            <wp:align>center</wp:align>
          </wp:positionH>
          <wp:positionV relativeFrom="page">
            <wp:align>top</wp:align>
          </wp:positionV>
          <wp:extent cx="7560000" cy="1436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E4B38"/>
    <w:multiLevelType w:val="multilevel"/>
    <w:tmpl w:val="65E4417A"/>
    <w:name w:val="eod_numbers"/>
    <w:numStyleLink w:val="NHSListNumbers"/>
  </w:abstractNum>
  <w:num w:numId="1" w16cid:durableId="667096291">
    <w:abstractNumId w:val="8"/>
  </w:num>
  <w:num w:numId="2" w16cid:durableId="53553090">
    <w:abstractNumId w:val="7"/>
  </w:num>
  <w:num w:numId="3" w16cid:durableId="655189533">
    <w:abstractNumId w:val="6"/>
  </w:num>
  <w:num w:numId="4" w16cid:durableId="1027024353">
    <w:abstractNumId w:val="5"/>
  </w:num>
  <w:num w:numId="5" w16cid:durableId="1612669180">
    <w:abstractNumId w:val="4"/>
  </w:num>
  <w:num w:numId="6" w16cid:durableId="840505906">
    <w:abstractNumId w:val="14"/>
  </w:num>
  <w:num w:numId="7" w16cid:durableId="1250768066">
    <w:abstractNumId w:val="3"/>
  </w:num>
  <w:num w:numId="8" w16cid:durableId="424959353">
    <w:abstractNumId w:val="2"/>
  </w:num>
  <w:num w:numId="9" w16cid:durableId="2086684937">
    <w:abstractNumId w:val="1"/>
  </w:num>
  <w:num w:numId="10" w16cid:durableId="1970359592">
    <w:abstractNumId w:val="0"/>
  </w:num>
  <w:num w:numId="11" w16cid:durableId="1899706286">
    <w:abstractNumId w:val="11"/>
  </w:num>
  <w:num w:numId="12" w16cid:durableId="10053539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7766380">
    <w:abstractNumId w:val="12"/>
  </w:num>
  <w:num w:numId="14" w16cid:durableId="10647902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0045359">
    <w:abstractNumId w:val="13"/>
  </w:num>
  <w:num w:numId="16" w16cid:durableId="1356613491">
    <w:abstractNumId w:val="10"/>
  </w:num>
  <w:num w:numId="17" w16cid:durableId="1681468877">
    <w:abstractNumId w:val="9"/>
  </w:num>
  <w:num w:numId="18" w16cid:durableId="1134714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9034208">
    <w:abstractNumId w:val="13"/>
  </w:num>
  <w:num w:numId="20" w16cid:durableId="158733306">
    <w:abstractNumId w:val="13"/>
  </w:num>
  <w:num w:numId="21" w16cid:durableId="6492865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30"/>
    <w:rsid w:val="000201FB"/>
    <w:rsid w:val="000221AC"/>
    <w:rsid w:val="000255FB"/>
    <w:rsid w:val="00032575"/>
    <w:rsid w:val="00043CA7"/>
    <w:rsid w:val="000444C0"/>
    <w:rsid w:val="000552A9"/>
    <w:rsid w:val="00080805"/>
    <w:rsid w:val="00087FD8"/>
    <w:rsid w:val="000E1FF7"/>
    <w:rsid w:val="000F0D5C"/>
    <w:rsid w:val="00100085"/>
    <w:rsid w:val="001013FD"/>
    <w:rsid w:val="00106B6E"/>
    <w:rsid w:val="0011344A"/>
    <w:rsid w:val="00113933"/>
    <w:rsid w:val="001241F4"/>
    <w:rsid w:val="0014017A"/>
    <w:rsid w:val="0016281C"/>
    <w:rsid w:val="001A3D7E"/>
    <w:rsid w:val="001C3440"/>
    <w:rsid w:val="001C6909"/>
    <w:rsid w:val="00207BE4"/>
    <w:rsid w:val="0021516C"/>
    <w:rsid w:val="00224B11"/>
    <w:rsid w:val="00244BB6"/>
    <w:rsid w:val="00246FF7"/>
    <w:rsid w:val="00254CE2"/>
    <w:rsid w:val="0027399B"/>
    <w:rsid w:val="00281427"/>
    <w:rsid w:val="002856DE"/>
    <w:rsid w:val="002B0956"/>
    <w:rsid w:val="002C5B5E"/>
    <w:rsid w:val="002D6BF8"/>
    <w:rsid w:val="0030692D"/>
    <w:rsid w:val="00353AC0"/>
    <w:rsid w:val="00386107"/>
    <w:rsid w:val="0039791F"/>
    <w:rsid w:val="003B6559"/>
    <w:rsid w:val="003C56CE"/>
    <w:rsid w:val="003E12B1"/>
    <w:rsid w:val="004577A9"/>
    <w:rsid w:val="004B04BF"/>
    <w:rsid w:val="004C1B30"/>
    <w:rsid w:val="00504B6B"/>
    <w:rsid w:val="00510CDF"/>
    <w:rsid w:val="00516192"/>
    <w:rsid w:val="00523DE4"/>
    <w:rsid w:val="00524EDA"/>
    <w:rsid w:val="00534D4A"/>
    <w:rsid w:val="00551BC3"/>
    <w:rsid w:val="0055406D"/>
    <w:rsid w:val="005662C6"/>
    <w:rsid w:val="00570BC3"/>
    <w:rsid w:val="005806C1"/>
    <w:rsid w:val="005D41AF"/>
    <w:rsid w:val="005D6E20"/>
    <w:rsid w:val="005E4CF5"/>
    <w:rsid w:val="0061299F"/>
    <w:rsid w:val="00630977"/>
    <w:rsid w:val="0064622F"/>
    <w:rsid w:val="00660473"/>
    <w:rsid w:val="00667CF9"/>
    <w:rsid w:val="0067577A"/>
    <w:rsid w:val="006B3373"/>
    <w:rsid w:val="006D4369"/>
    <w:rsid w:val="006F0793"/>
    <w:rsid w:val="007542A0"/>
    <w:rsid w:val="0077625F"/>
    <w:rsid w:val="00780E7F"/>
    <w:rsid w:val="007B7DC2"/>
    <w:rsid w:val="007C57D8"/>
    <w:rsid w:val="007E047C"/>
    <w:rsid w:val="007F2E69"/>
    <w:rsid w:val="007F6E18"/>
    <w:rsid w:val="00802E21"/>
    <w:rsid w:val="00833395"/>
    <w:rsid w:val="00862C91"/>
    <w:rsid w:val="00871278"/>
    <w:rsid w:val="00876072"/>
    <w:rsid w:val="00885268"/>
    <w:rsid w:val="008C2BEE"/>
    <w:rsid w:val="008E6AE9"/>
    <w:rsid w:val="008F521A"/>
    <w:rsid w:val="00900DEC"/>
    <w:rsid w:val="00947295"/>
    <w:rsid w:val="009539AC"/>
    <w:rsid w:val="009555C2"/>
    <w:rsid w:val="0096605D"/>
    <w:rsid w:val="00980D9B"/>
    <w:rsid w:val="00981245"/>
    <w:rsid w:val="00990957"/>
    <w:rsid w:val="00991A82"/>
    <w:rsid w:val="00994709"/>
    <w:rsid w:val="009A120A"/>
    <w:rsid w:val="009A1A5D"/>
    <w:rsid w:val="009B43BD"/>
    <w:rsid w:val="009B7C41"/>
    <w:rsid w:val="009D255F"/>
    <w:rsid w:val="009E142E"/>
    <w:rsid w:val="00A13EEA"/>
    <w:rsid w:val="00A31A7A"/>
    <w:rsid w:val="00A87674"/>
    <w:rsid w:val="00A97DEA"/>
    <w:rsid w:val="00AB508B"/>
    <w:rsid w:val="00AD18B5"/>
    <w:rsid w:val="00AF1E21"/>
    <w:rsid w:val="00B13F44"/>
    <w:rsid w:val="00B378E1"/>
    <w:rsid w:val="00B442E5"/>
    <w:rsid w:val="00BD795A"/>
    <w:rsid w:val="00BE7AED"/>
    <w:rsid w:val="00C4790F"/>
    <w:rsid w:val="00C62674"/>
    <w:rsid w:val="00C63AC1"/>
    <w:rsid w:val="00C71AE6"/>
    <w:rsid w:val="00C915C7"/>
    <w:rsid w:val="00C936D7"/>
    <w:rsid w:val="00C93CAA"/>
    <w:rsid w:val="00C94874"/>
    <w:rsid w:val="00CB207C"/>
    <w:rsid w:val="00CB273B"/>
    <w:rsid w:val="00CB4716"/>
    <w:rsid w:val="00CC1798"/>
    <w:rsid w:val="00CC2151"/>
    <w:rsid w:val="00CD04AA"/>
    <w:rsid w:val="00CE0FD5"/>
    <w:rsid w:val="00D37523"/>
    <w:rsid w:val="00DD0DDC"/>
    <w:rsid w:val="00E01307"/>
    <w:rsid w:val="00E5533C"/>
    <w:rsid w:val="00E651A3"/>
    <w:rsid w:val="00E675CC"/>
    <w:rsid w:val="00E75EAF"/>
    <w:rsid w:val="00E971B0"/>
    <w:rsid w:val="00ED3F56"/>
    <w:rsid w:val="00F00882"/>
    <w:rsid w:val="00F03D69"/>
    <w:rsid w:val="00F12F22"/>
    <w:rsid w:val="00F86A73"/>
    <w:rsid w:val="00FC6811"/>
    <w:rsid w:val="00FD4951"/>
    <w:rsid w:val="00FD7633"/>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651ED"/>
  <w15:chartTrackingRefBased/>
  <w15:docId w15:val="{55FEB394-6715-1F4B-9CB9-7C2C1407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6F0793"/>
    <w:pPr>
      <w:keepNext/>
      <w:keepLines/>
      <w:spacing w:before="60" w:after="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043CA7"/>
    <w:pPr>
      <w:keepNext/>
      <w:keepLines/>
      <w:spacing w:before="300" w:after="6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980D9B"/>
    <w:pPr>
      <w:keepNext/>
      <w:keepLines/>
      <w:spacing w:before="300" w:after="60"/>
      <w:outlineLvl w:val="2"/>
    </w:pPr>
    <w:rPr>
      <w:rFonts w:eastAsiaTheme="majorEastAsia" w:cstheme="majorBidi"/>
      <w:color w:val="005EB8"/>
      <w:sz w:val="28"/>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793"/>
    <w:rPr>
      <w:rFonts w:eastAsiaTheme="majorEastAsia" w:cstheme="majorBidi"/>
      <w:color w:val="005EB8"/>
      <w:sz w:val="48"/>
      <w:szCs w:val="32"/>
    </w:rPr>
  </w:style>
  <w:style w:type="character" w:customStyle="1" w:styleId="Heading2Char">
    <w:name w:val="Heading 2 Char"/>
    <w:basedOn w:val="DefaultParagraphFont"/>
    <w:link w:val="Heading2"/>
    <w:uiPriority w:val="9"/>
    <w:rsid w:val="00043CA7"/>
    <w:rPr>
      <w:rFonts w:eastAsiaTheme="majorEastAsia" w:cstheme="majorBidi"/>
      <w:color w:val="005EB8"/>
      <w:sz w:val="36"/>
      <w:szCs w:val="26"/>
    </w:rPr>
  </w:style>
  <w:style w:type="character" w:customStyle="1" w:styleId="Heading3Char">
    <w:name w:val="Heading 3 Char"/>
    <w:basedOn w:val="DefaultParagraphFont"/>
    <w:link w:val="Heading3"/>
    <w:uiPriority w:val="9"/>
    <w:rsid w:val="00980D9B"/>
    <w:rPr>
      <w:rFonts w:eastAsiaTheme="majorEastAsia" w:cstheme="majorBidi"/>
      <w:color w:val="005EB8"/>
      <w:sz w:val="28"/>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9D255F"/>
    <w:pPr>
      <w:spacing w:after="60"/>
    </w:pPr>
  </w:style>
  <w:style w:type="character" w:customStyle="1" w:styleId="BodyTextChar">
    <w:name w:val="Body Text Char"/>
    <w:basedOn w:val="DefaultParagraphFont"/>
    <w:link w:val="BodyText"/>
    <w:rsid w:val="009D255F"/>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6F0793"/>
    <w:rPr>
      <w:color w:val="605E5C"/>
      <w:shd w:val="clear" w:color="auto" w:fill="E1DFDD"/>
    </w:rPr>
  </w:style>
  <w:style w:type="table" w:styleId="TableGridLight">
    <w:name w:val="Grid Table Light"/>
    <w:basedOn w:val="TableNormal"/>
    <w:uiPriority w:val="40"/>
    <w:rsid w:val="006F07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980D9B"/>
  </w:style>
  <w:style w:type="character" w:styleId="FollowedHyperlink">
    <w:name w:val="FollowedHyperlink"/>
    <w:basedOn w:val="DefaultParagraphFont"/>
    <w:uiPriority w:val="99"/>
    <w:semiHidden/>
    <w:unhideWhenUsed/>
    <w:rsid w:val="000201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shcs.hee.nhs.uk/programmes/stp/trainees/key-dates-for-stp-2023-final-assess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cpc-uk.org/standards/standards-of-conduct-performance-and-ethic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cpc-uk.org/standards/standards-of-proficiency/clinical-scientis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hcs.ac.uk/wpfd_file/ahcs-good-scientific-practice-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nhsengland.sharepoint.com/sites/Content/Shared%20Documents/Short%20document%20template%20-%20July%202022.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3.xml><?xml version="1.0" encoding="utf-8"?>
<ds:datastoreItem xmlns:ds="http://schemas.openxmlformats.org/officeDocument/2006/customXml" ds:itemID="{D4A01F10-D087-485E-B382-DFC9D41D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626C6-8CCF-4A62-B61D-BA544097E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Short%20document%20template%20-%20July%202022.dotx</Template>
  <TotalTime>0</TotalTime>
  <Pages>4</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Madeley</dc:creator>
  <cp:keywords/>
  <dc:description/>
  <cp:lastModifiedBy>Michelle Madeley</cp:lastModifiedBy>
  <cp:revision>2</cp:revision>
  <dcterms:created xsi:type="dcterms:W3CDTF">2023-05-31T13:25:00Z</dcterms:created>
  <dcterms:modified xsi:type="dcterms:W3CDTF">2023-05-31T13:25:00Z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ies>
</file>